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47FED" w14:textId="258248D7" w:rsidR="00F63DA8" w:rsidRDefault="004F72E4" w:rsidP="00E56475">
      <w:r>
        <w:t xml:space="preserve">Avrupa İnsan Hakları Mahkemesi’nin kesin bir kararı ile maddi ve manevi tazminat ile gider ve masraflar bağlamında başvurucuya Türk Hükümeti tarafından bir meblağ ödenmesine karar verildiyse, bu meblağın </w:t>
      </w:r>
      <w:r w:rsidR="00E56475">
        <w:t>öden</w:t>
      </w:r>
      <w:r w:rsidR="00F63DA8">
        <w:t>ebil</w:t>
      </w:r>
      <w:r w:rsidR="00E56475">
        <w:t xml:space="preserve">mesi </w:t>
      </w:r>
      <w:r w:rsidR="00F63DA8">
        <w:t>için</w:t>
      </w:r>
      <w:r w:rsidR="00F63DA8" w:rsidRPr="00F63DA8">
        <w:rPr>
          <w:b/>
          <w:bCs/>
        </w:rPr>
        <w:t xml:space="preserve"> Adalet Bakanlığı İnsan Hakları Dairesi Başkanlığı </w:t>
      </w:r>
      <w:r w:rsidR="00E56475" w:rsidRPr="00F63DA8">
        <w:rPr>
          <w:b/>
          <w:bCs/>
        </w:rPr>
        <w:t>Tazminat Bürosu</w:t>
      </w:r>
      <w:r w:rsidR="00D905CF">
        <w:rPr>
          <w:b/>
          <w:bCs/>
        </w:rPr>
        <w:t xml:space="preserve"> </w:t>
      </w:r>
      <w:r w:rsidR="00E56475">
        <w:t>ile iletişime geçil</w:t>
      </w:r>
      <w:r w:rsidR="00F63DA8">
        <w:t xml:space="preserve">mesi gerekir. </w:t>
      </w:r>
      <w:r>
        <w:t>Bu meblağın ödenmesi talebini</w:t>
      </w:r>
      <w:r w:rsidR="00F63DA8">
        <w:t xml:space="preserve"> başvurucunun kendisi yapabileceği gibi </w:t>
      </w:r>
      <w:r>
        <w:t xml:space="preserve">başvurucunun </w:t>
      </w:r>
      <w:proofErr w:type="spellStart"/>
      <w:r w:rsidR="00F63DA8">
        <w:t>ahz</w:t>
      </w:r>
      <w:proofErr w:type="spellEnd"/>
      <w:r w:rsidR="00F63DA8">
        <w:t>-</w:t>
      </w:r>
      <w:r w:rsidR="00D03DC0">
        <w:t>u</w:t>
      </w:r>
      <w:r w:rsidR="00F63DA8">
        <w:t xml:space="preserve"> </w:t>
      </w:r>
      <w:proofErr w:type="spellStart"/>
      <w:r w:rsidR="00F63DA8">
        <w:t>kabz</w:t>
      </w:r>
      <w:proofErr w:type="spellEnd"/>
      <w:r w:rsidR="00F63DA8">
        <w:t xml:space="preserve"> yetkisi </w:t>
      </w:r>
      <w:r>
        <w:t>verdiği</w:t>
      </w:r>
      <w:r w:rsidR="00F63DA8">
        <w:t xml:space="preserve"> bir avukat</w:t>
      </w:r>
      <w:r w:rsidR="006F4048">
        <w:t xml:space="preserve">, vasi, muris ya da veli de </w:t>
      </w:r>
      <w:r w:rsidR="00F63DA8">
        <w:t xml:space="preserve">yapabilir. </w:t>
      </w:r>
      <w:r w:rsidR="00F63DA8" w:rsidRPr="006F4048">
        <w:rPr>
          <w:b/>
          <w:bCs/>
          <w:color w:val="FF0000"/>
        </w:rPr>
        <w:t>Bu dilekçe başvurucu için hazırlanmıştır.</w:t>
      </w:r>
    </w:p>
    <w:p w14:paraId="61DFECA2" w14:textId="426CE8D1" w:rsidR="006F4048" w:rsidRDefault="006F4048" w:rsidP="00E56475">
      <w:r>
        <w:t xml:space="preserve">Ayrıca tazminat talebi ile ilgili bilinmesi gereken hususlara </w:t>
      </w:r>
      <w:hyperlink r:id="rId5" w:history="1">
        <w:r w:rsidRPr="006F4048">
          <w:rPr>
            <w:rStyle w:val="Kpr"/>
          </w:rPr>
          <w:t>buraya</w:t>
        </w:r>
      </w:hyperlink>
      <w:r>
        <w:t xml:space="preserve"> tıklayarak ulaşabilirsiniz.</w:t>
      </w:r>
    </w:p>
    <w:p w14:paraId="09956EDC" w14:textId="54E087D9" w:rsidR="00E56475" w:rsidRDefault="00E56475" w:rsidP="00E56475">
      <w:r>
        <w:t xml:space="preserve">Aşağıdaki dilekçeyi iki şekilde İNSAN HAKLARI DAİRESİ </w:t>
      </w:r>
      <w:proofErr w:type="spellStart"/>
      <w:r>
        <w:t>BAŞKANLIĞI’na</w:t>
      </w:r>
      <w:proofErr w:type="spellEnd"/>
      <w:r>
        <w:t xml:space="preserve"> gönderebilirsiniz:</w:t>
      </w:r>
    </w:p>
    <w:p w14:paraId="5126F3CD" w14:textId="43359748" w:rsidR="00E56475" w:rsidRDefault="00E56475" w:rsidP="00E56475">
      <w:pPr>
        <w:pStyle w:val="Balk3"/>
      </w:pPr>
      <w:r>
        <w:t>POSTA YOLUYLA</w:t>
      </w:r>
    </w:p>
    <w:p w14:paraId="708A50D6" w14:textId="26898DCC" w:rsidR="00E56475" w:rsidRDefault="00E56475" w:rsidP="00E56475">
      <w:r>
        <w:t xml:space="preserve">Aşağıdaki iletişim bilgilerini kullanarak dilekçenizi </w:t>
      </w:r>
      <w:proofErr w:type="spellStart"/>
      <w:r>
        <w:t>Büro’ya</w:t>
      </w:r>
      <w:proofErr w:type="spellEnd"/>
      <w:r>
        <w:t xml:space="preserve"> posta ile gönderebilirsiniz</w:t>
      </w:r>
    </w:p>
    <w:p w14:paraId="57DCBCD5" w14:textId="72747F9E" w:rsidR="00E56475" w:rsidRDefault="00E56475" w:rsidP="00E56475">
      <w:r w:rsidRPr="00E56475">
        <w:rPr>
          <w:b/>
          <w:bCs/>
        </w:rPr>
        <w:t>ALICI</w:t>
      </w:r>
      <w:proofErr w:type="gramStart"/>
      <w:r w:rsidRPr="00E56475">
        <w:rPr>
          <w:b/>
          <w:bCs/>
        </w:rPr>
        <w:tab/>
        <w:t>:</w:t>
      </w:r>
      <w:r>
        <w:t>İNSAN</w:t>
      </w:r>
      <w:proofErr w:type="gramEnd"/>
      <w:r>
        <w:t xml:space="preserve"> HAKLARI DAİRESİ BAŞKANLIĞI</w:t>
      </w:r>
    </w:p>
    <w:p w14:paraId="567BC579" w14:textId="77777777" w:rsidR="00E56475" w:rsidRDefault="00E56475" w:rsidP="00E56475">
      <w:pPr>
        <w:ind w:left="708" w:firstLine="708"/>
      </w:pPr>
      <w:r>
        <w:t>0 (312) 549 59 53</w:t>
      </w:r>
    </w:p>
    <w:p w14:paraId="68856E69" w14:textId="65538DEB" w:rsidR="00E56475" w:rsidRDefault="00E56475" w:rsidP="00E56475">
      <w:pPr>
        <w:ind w:left="708" w:firstLine="708"/>
      </w:pPr>
      <w:r>
        <w:t>Milli Müdafaa Cad. No: 8 Bakanlıklar Kızılay/ANKARA</w:t>
      </w:r>
    </w:p>
    <w:p w14:paraId="4002ECB0" w14:textId="77777777" w:rsidR="007E1ED0" w:rsidRDefault="007E1ED0" w:rsidP="00E56475">
      <w:pPr>
        <w:ind w:left="708" w:firstLine="708"/>
      </w:pPr>
    </w:p>
    <w:p w14:paraId="4839D28B" w14:textId="77777777" w:rsidR="007E1ED0" w:rsidRDefault="007E1ED0" w:rsidP="00E56475">
      <w:pPr>
        <w:ind w:left="708" w:firstLine="708"/>
      </w:pPr>
    </w:p>
    <w:p w14:paraId="0B239B33" w14:textId="30E45D5E" w:rsidR="007E1ED0" w:rsidRDefault="007E1ED0" w:rsidP="007E1ED0">
      <w:pPr>
        <w:pStyle w:val="Balk3"/>
      </w:pPr>
      <w:r>
        <w:t>CUMHURİYET BAŞSAVCILIĞI ARACILIĞIYLA</w:t>
      </w:r>
    </w:p>
    <w:p w14:paraId="4B3C229E" w14:textId="74433EAD" w:rsidR="007E1ED0" w:rsidRDefault="007E1ED0" w:rsidP="007E1ED0">
      <w:r>
        <w:t xml:space="preserve">Herhangi bir Cumhuriyet Başsavcılığı’na gidip </w:t>
      </w:r>
      <w:r w:rsidRPr="007E1ED0">
        <w:rPr>
          <w:b/>
          <w:bCs/>
        </w:rPr>
        <w:t>BAKANLIK MUHABERE</w:t>
      </w:r>
      <w:r>
        <w:t xml:space="preserve"> aracılığıyla söz konusu dilekçeyi </w:t>
      </w:r>
      <w:r w:rsidRPr="007E1ED0">
        <w:rPr>
          <w:b/>
          <w:bCs/>
        </w:rPr>
        <w:t>İNSAN HAKLARI DAİRESİ BAŞKANLIĞI Tazminat Bürosu</w:t>
      </w:r>
      <w:r>
        <w:t>’na gönderebilirsiniz.</w:t>
      </w:r>
    </w:p>
    <w:p w14:paraId="509FA846" w14:textId="5D08F072" w:rsidR="007E1ED0" w:rsidRPr="007E1ED0" w:rsidRDefault="007E1ED0" w:rsidP="007E1ED0"/>
    <w:p w14:paraId="04A5F2F9" w14:textId="77777777" w:rsidR="00E56475" w:rsidRDefault="00E56475" w:rsidP="00E56475">
      <w:pPr>
        <w:pStyle w:val="HTAP"/>
      </w:pPr>
    </w:p>
    <w:p w14:paraId="1FB487A8" w14:textId="77777777" w:rsidR="00E56475" w:rsidRDefault="00E56475" w:rsidP="00E56475">
      <w:pPr>
        <w:pStyle w:val="HTAP"/>
      </w:pPr>
    </w:p>
    <w:p w14:paraId="7D0A2634" w14:textId="77777777" w:rsidR="00E56475" w:rsidRDefault="00E56475" w:rsidP="00E56475">
      <w:pPr>
        <w:pStyle w:val="HTAP"/>
      </w:pPr>
    </w:p>
    <w:p w14:paraId="0E4CEDE1" w14:textId="77777777" w:rsidR="00E56475" w:rsidRDefault="00E56475" w:rsidP="00E56475">
      <w:pPr>
        <w:pStyle w:val="HTAP"/>
      </w:pPr>
    </w:p>
    <w:p w14:paraId="3A6BFE89" w14:textId="77777777" w:rsidR="00E56475" w:rsidRDefault="00E56475" w:rsidP="00E56475">
      <w:pPr>
        <w:pStyle w:val="HTAP"/>
      </w:pPr>
    </w:p>
    <w:p w14:paraId="06E3B2DF" w14:textId="77777777" w:rsidR="00E56475" w:rsidRDefault="00E56475" w:rsidP="00E56475">
      <w:pPr>
        <w:pStyle w:val="HTAP"/>
      </w:pPr>
    </w:p>
    <w:p w14:paraId="262BC213" w14:textId="77777777" w:rsidR="00E56475" w:rsidRDefault="00E56475" w:rsidP="00E56475">
      <w:pPr>
        <w:pStyle w:val="HTAP"/>
      </w:pPr>
    </w:p>
    <w:p w14:paraId="452631F2" w14:textId="77777777" w:rsidR="00F63DA8" w:rsidRDefault="00F63DA8" w:rsidP="00F63DA8"/>
    <w:p w14:paraId="1C5C87E0" w14:textId="77777777" w:rsidR="00C1512A" w:rsidRPr="00F63DA8" w:rsidRDefault="00C1512A" w:rsidP="00F63DA8"/>
    <w:p w14:paraId="5BDA62FA" w14:textId="77777777" w:rsidR="00E56475" w:rsidRDefault="00E56475" w:rsidP="00E56475">
      <w:pPr>
        <w:pStyle w:val="HTAP"/>
      </w:pPr>
    </w:p>
    <w:p w14:paraId="474D59A2" w14:textId="77777777" w:rsidR="00747764" w:rsidRPr="00747764" w:rsidRDefault="00747764" w:rsidP="00747764"/>
    <w:p w14:paraId="7936EFAD" w14:textId="37D29C1D" w:rsidR="003A2957" w:rsidRPr="003A2957" w:rsidRDefault="003A2957" w:rsidP="003A2957">
      <w:pPr>
        <w:pStyle w:val="HTAP"/>
        <w:jc w:val="center"/>
      </w:pPr>
      <w:r w:rsidRPr="003A2957">
        <w:lastRenderedPageBreak/>
        <w:t>T.C.</w:t>
      </w:r>
    </w:p>
    <w:p w14:paraId="3462CE22" w14:textId="1A034364" w:rsidR="003A2957" w:rsidRPr="003A2957" w:rsidRDefault="003A2957" w:rsidP="003A2957">
      <w:pPr>
        <w:jc w:val="center"/>
        <w:rPr>
          <w:b/>
        </w:rPr>
      </w:pPr>
      <w:r w:rsidRPr="003A2957">
        <w:rPr>
          <w:b/>
        </w:rPr>
        <w:t>ADALET BAKANLIĞI</w:t>
      </w:r>
    </w:p>
    <w:p w14:paraId="067AF5BF" w14:textId="3438919C" w:rsidR="00334F2C" w:rsidRDefault="00334F2C" w:rsidP="003A2957">
      <w:pPr>
        <w:pStyle w:val="HTAP"/>
        <w:jc w:val="center"/>
      </w:pPr>
      <w:r w:rsidRPr="003A2957">
        <w:t>İNSAN HAKLARI DAİRESİ</w:t>
      </w:r>
      <w:r w:rsidRPr="00334F2C">
        <w:t xml:space="preserve"> BAŞKANLIĞI</w:t>
      </w:r>
      <w:r w:rsidR="00C03D55">
        <w:t>na</w:t>
      </w:r>
    </w:p>
    <w:p w14:paraId="160DF667" w14:textId="77777777" w:rsidR="00C03D55" w:rsidRPr="00C03D55" w:rsidRDefault="00C03D55" w:rsidP="00C03D55"/>
    <w:p w14:paraId="44E1CA48" w14:textId="272F4F8B" w:rsidR="00334F2C" w:rsidRDefault="00334F2C" w:rsidP="008C7032">
      <w:pPr>
        <w:ind w:firstLine="0"/>
      </w:pPr>
      <w:r w:rsidRPr="00D31923">
        <w:rPr>
          <w:b/>
          <w:bCs/>
        </w:rPr>
        <w:t>Konu</w:t>
      </w:r>
      <w:r w:rsidRPr="00D31923">
        <w:rPr>
          <w:b/>
          <w:bCs/>
        </w:rPr>
        <w:tab/>
      </w:r>
      <w:r w:rsidRPr="00D31923">
        <w:rPr>
          <w:b/>
          <w:bCs/>
        </w:rPr>
        <w:tab/>
      </w:r>
      <w:r w:rsidRPr="00D31923">
        <w:rPr>
          <w:b/>
          <w:bCs/>
        </w:rPr>
        <w:tab/>
      </w:r>
      <w:r w:rsidRPr="00D31923">
        <w:rPr>
          <w:b/>
          <w:bCs/>
        </w:rPr>
        <w:tab/>
        <w:t>:</w:t>
      </w:r>
      <w:r>
        <w:t xml:space="preserve"> Avrupa İnsan Hakları Mahkemesi’nin</w:t>
      </w:r>
      <w:bookmarkStart w:id="0" w:name="_Hlk149046791"/>
      <w:r>
        <w:t xml:space="preserve"> </w:t>
      </w:r>
      <w:bookmarkStart w:id="1" w:name="_Hlk153279280"/>
      <w:r>
        <w:fldChar w:fldCharType="begin"/>
      </w:r>
      <w:r w:rsidR="002E7851">
        <w:instrText>HYPERLINK "https://hudoc.echr.coe.int/tur" \l "{%22tabview%22:[%22document%22],%22itemid%22:[%22001-229392%22]}"</w:instrText>
      </w:r>
      <w:r>
        <w:fldChar w:fldCharType="separate"/>
      </w:r>
      <w:r w:rsidR="008C7032" w:rsidRPr="008C7032">
        <w:rPr>
          <w:rStyle w:val="Kpr"/>
          <w:b/>
          <w:bCs/>
        </w:rPr>
        <w:t xml:space="preserve">CASE OF </w:t>
      </w:r>
      <w:r w:rsidR="002E7851">
        <w:rPr>
          <w:rStyle w:val="Kpr"/>
          <w:b/>
          <w:bCs/>
        </w:rPr>
        <w:t>KOLAY</w:t>
      </w:r>
      <w:r w:rsidR="008C7032" w:rsidRPr="008C7032">
        <w:rPr>
          <w:rStyle w:val="Kpr"/>
          <w:b/>
          <w:bCs/>
        </w:rPr>
        <w:t xml:space="preserve"> AND OTHERS v. TÜRKİYE (Applications </w:t>
      </w:r>
      <w:proofErr w:type="spellStart"/>
      <w:r w:rsidR="008C7032" w:rsidRPr="008C7032">
        <w:rPr>
          <w:rStyle w:val="Kpr"/>
          <w:b/>
          <w:bCs/>
        </w:rPr>
        <w:t>nos</w:t>
      </w:r>
      <w:proofErr w:type="spellEnd"/>
      <w:r w:rsidR="008C7032" w:rsidRPr="008C7032">
        <w:rPr>
          <w:rStyle w:val="Kpr"/>
          <w:b/>
          <w:bCs/>
        </w:rPr>
        <w:t xml:space="preserve">. </w:t>
      </w:r>
      <w:r w:rsidR="002E7851" w:rsidRPr="002E7851">
        <w:rPr>
          <w:rStyle w:val="Kpr"/>
          <w:b/>
          <w:bCs/>
        </w:rPr>
        <w:t xml:space="preserve">15231/17 </w:t>
      </w:r>
      <w:proofErr w:type="spellStart"/>
      <w:r w:rsidR="008C7032" w:rsidRPr="008C7032">
        <w:rPr>
          <w:rStyle w:val="Kpr"/>
          <w:b/>
          <w:bCs/>
        </w:rPr>
        <w:t>and</w:t>
      </w:r>
      <w:proofErr w:type="spellEnd"/>
      <w:r w:rsidR="008C7032" w:rsidRPr="008C7032">
        <w:rPr>
          <w:rStyle w:val="Kpr"/>
          <w:b/>
          <w:bCs/>
        </w:rPr>
        <w:t xml:space="preserve"> </w:t>
      </w:r>
      <w:r w:rsidR="002E7851">
        <w:rPr>
          <w:rStyle w:val="Kpr"/>
          <w:b/>
          <w:bCs/>
        </w:rPr>
        <w:t>283</w:t>
      </w:r>
      <w:r w:rsidR="008C7032" w:rsidRPr="008C7032">
        <w:rPr>
          <w:rStyle w:val="Kpr"/>
          <w:b/>
          <w:bCs/>
        </w:rPr>
        <w:t xml:space="preserve"> </w:t>
      </w:r>
      <w:proofErr w:type="spellStart"/>
      <w:r w:rsidR="008C7032" w:rsidRPr="008C7032">
        <w:rPr>
          <w:rStyle w:val="Kpr"/>
          <w:b/>
          <w:bCs/>
        </w:rPr>
        <w:t>others</w:t>
      </w:r>
      <w:proofErr w:type="spellEnd"/>
      <w:r w:rsidR="008C7032" w:rsidRPr="008C7032">
        <w:rPr>
          <w:rStyle w:val="Kpr"/>
        </w:rPr>
        <w:t>)</w:t>
      </w:r>
      <w:r>
        <w:rPr>
          <w:rStyle w:val="Kpr"/>
        </w:rPr>
        <w:fldChar w:fldCharType="end"/>
      </w:r>
      <w:bookmarkEnd w:id="0"/>
      <w:r>
        <w:t xml:space="preserve"> </w:t>
      </w:r>
      <w:bookmarkEnd w:id="1"/>
      <w:r>
        <w:t>kararının icrası kapsamında tazminat ödemesi</w:t>
      </w:r>
    </w:p>
    <w:p w14:paraId="27BBE034" w14:textId="77777777" w:rsidR="00334F2C" w:rsidRDefault="00334F2C" w:rsidP="00334F2C">
      <w:pPr>
        <w:ind w:firstLine="0"/>
      </w:pPr>
    </w:p>
    <w:p w14:paraId="5CE84166" w14:textId="0743A2E4" w:rsidR="00334F2C" w:rsidRPr="00334F2C" w:rsidRDefault="00334F2C" w:rsidP="00334F2C">
      <w:pPr>
        <w:ind w:firstLine="0"/>
        <w:rPr>
          <w:b/>
          <w:bCs/>
          <w:u w:val="single"/>
        </w:rPr>
      </w:pPr>
      <w:r w:rsidRPr="00334F2C">
        <w:rPr>
          <w:b/>
          <w:bCs/>
          <w:u w:val="single"/>
        </w:rPr>
        <w:t>Talep Edenin</w:t>
      </w:r>
      <w:r w:rsidRPr="00334F2C">
        <w:rPr>
          <w:b/>
          <w:bCs/>
          <w:u w:val="single"/>
        </w:rPr>
        <w:tab/>
      </w:r>
      <w:r w:rsidRPr="00334F2C">
        <w:rPr>
          <w:b/>
          <w:bCs/>
          <w:u w:val="single"/>
        </w:rPr>
        <w:tab/>
        <w:t>:</w:t>
      </w:r>
    </w:p>
    <w:p w14:paraId="3AFE7E24" w14:textId="48CCBE5F" w:rsidR="00334F2C" w:rsidRPr="00334F2C" w:rsidRDefault="00334F2C" w:rsidP="00D31923">
      <w:pPr>
        <w:tabs>
          <w:tab w:val="left" w:pos="708"/>
          <w:tab w:val="left" w:pos="1416"/>
          <w:tab w:val="left" w:pos="2124"/>
          <w:tab w:val="left" w:pos="2832"/>
          <w:tab w:val="left" w:pos="3550"/>
        </w:tabs>
        <w:ind w:firstLine="0"/>
        <w:rPr>
          <w:b/>
          <w:bCs/>
        </w:rPr>
      </w:pPr>
      <w:r w:rsidRPr="00334F2C">
        <w:rPr>
          <w:b/>
          <w:bCs/>
        </w:rPr>
        <w:t>Adı ve Soyadı</w:t>
      </w:r>
      <w:r w:rsidRPr="00334F2C">
        <w:rPr>
          <w:b/>
          <w:bCs/>
        </w:rPr>
        <w:tab/>
      </w:r>
      <w:r w:rsidRPr="00334F2C">
        <w:rPr>
          <w:b/>
          <w:bCs/>
        </w:rPr>
        <w:tab/>
        <w:t>:</w:t>
      </w:r>
      <w:r w:rsidR="00FF0927">
        <w:rPr>
          <w:b/>
          <w:bCs/>
        </w:rPr>
        <w:t xml:space="preserve"> </w:t>
      </w:r>
    </w:p>
    <w:p w14:paraId="70AF492C" w14:textId="71B02F88" w:rsidR="00334F2C" w:rsidRPr="00334F2C" w:rsidRDefault="00334F2C" w:rsidP="00334F2C">
      <w:pPr>
        <w:ind w:firstLine="0"/>
        <w:rPr>
          <w:b/>
          <w:bCs/>
        </w:rPr>
      </w:pPr>
      <w:r w:rsidRPr="00334F2C">
        <w:rPr>
          <w:b/>
          <w:bCs/>
        </w:rPr>
        <w:t>T.C. Kimlik Numarası</w:t>
      </w:r>
      <w:r w:rsidRPr="00334F2C">
        <w:rPr>
          <w:b/>
          <w:bCs/>
        </w:rPr>
        <w:tab/>
        <w:t>:</w:t>
      </w:r>
      <w:r w:rsidR="00FF0927">
        <w:rPr>
          <w:b/>
          <w:bCs/>
        </w:rPr>
        <w:t xml:space="preserve"> </w:t>
      </w:r>
    </w:p>
    <w:p w14:paraId="31AC71CD" w14:textId="0F1C5943" w:rsidR="00334F2C" w:rsidRPr="00334F2C" w:rsidRDefault="00334F2C" w:rsidP="00334F2C">
      <w:pPr>
        <w:ind w:firstLine="0"/>
        <w:rPr>
          <w:b/>
          <w:bCs/>
        </w:rPr>
      </w:pPr>
      <w:r w:rsidRPr="00334F2C">
        <w:rPr>
          <w:b/>
          <w:bCs/>
        </w:rPr>
        <w:t>Telefon Numarası</w:t>
      </w:r>
      <w:r w:rsidRPr="00334F2C">
        <w:rPr>
          <w:b/>
          <w:bCs/>
        </w:rPr>
        <w:tab/>
        <w:t>:</w:t>
      </w:r>
      <w:r w:rsidR="00FF0927">
        <w:rPr>
          <w:b/>
          <w:bCs/>
        </w:rPr>
        <w:t xml:space="preserve"> </w:t>
      </w:r>
    </w:p>
    <w:p w14:paraId="2F42C651" w14:textId="7E3FD4C7" w:rsidR="00334F2C" w:rsidRPr="00334F2C" w:rsidRDefault="00334F2C" w:rsidP="00334F2C">
      <w:pPr>
        <w:ind w:firstLine="0"/>
        <w:rPr>
          <w:b/>
          <w:bCs/>
        </w:rPr>
      </w:pPr>
      <w:r w:rsidRPr="00334F2C">
        <w:rPr>
          <w:b/>
          <w:bCs/>
        </w:rPr>
        <w:t>Adresi</w:t>
      </w:r>
      <w:r w:rsidRPr="00334F2C">
        <w:rPr>
          <w:b/>
          <w:bCs/>
        </w:rPr>
        <w:tab/>
      </w:r>
      <w:r w:rsidRPr="00334F2C">
        <w:rPr>
          <w:b/>
          <w:bCs/>
        </w:rPr>
        <w:tab/>
      </w:r>
      <w:r w:rsidRPr="00334F2C">
        <w:rPr>
          <w:b/>
          <w:bCs/>
        </w:rPr>
        <w:tab/>
        <w:t>:</w:t>
      </w:r>
    </w:p>
    <w:p w14:paraId="4B357F1E" w14:textId="3464D585" w:rsidR="00334F2C" w:rsidRPr="00334F2C" w:rsidRDefault="00334F2C" w:rsidP="00334F2C">
      <w:pPr>
        <w:ind w:firstLine="0"/>
        <w:rPr>
          <w:b/>
          <w:bCs/>
        </w:rPr>
      </w:pPr>
    </w:p>
    <w:p w14:paraId="52993AE5" w14:textId="77777777" w:rsidR="00334F2C" w:rsidRPr="00334F2C" w:rsidRDefault="00334F2C" w:rsidP="00334F2C">
      <w:pPr>
        <w:ind w:firstLine="0"/>
        <w:rPr>
          <w:b/>
          <w:bCs/>
        </w:rPr>
      </w:pPr>
    </w:p>
    <w:p w14:paraId="3A0F8076" w14:textId="71D2C350" w:rsidR="00334F2C" w:rsidRPr="00334F2C" w:rsidRDefault="00334F2C" w:rsidP="00334F2C">
      <w:pPr>
        <w:ind w:firstLine="0"/>
        <w:rPr>
          <w:b/>
          <w:bCs/>
        </w:rPr>
      </w:pPr>
      <w:r w:rsidRPr="00334F2C">
        <w:rPr>
          <w:b/>
          <w:bCs/>
        </w:rPr>
        <w:t>Başvuru</w:t>
      </w:r>
      <w:r w:rsidRPr="00334F2C">
        <w:rPr>
          <w:b/>
          <w:bCs/>
        </w:rPr>
        <w:tab/>
      </w:r>
      <w:r w:rsidR="00FF0927">
        <w:rPr>
          <w:b/>
          <w:bCs/>
        </w:rPr>
        <w:t xml:space="preserve"> No.</w:t>
      </w:r>
      <w:r w:rsidRPr="00334F2C">
        <w:rPr>
          <w:b/>
          <w:bCs/>
        </w:rPr>
        <w:tab/>
        <w:t>:</w:t>
      </w:r>
      <w:r w:rsidR="00FF0927">
        <w:rPr>
          <w:b/>
          <w:bCs/>
        </w:rPr>
        <w:t xml:space="preserve"> </w:t>
      </w:r>
    </w:p>
    <w:p w14:paraId="5C5B0047" w14:textId="5107E9D6" w:rsidR="00334F2C" w:rsidRDefault="00334F2C" w:rsidP="00334F2C">
      <w:pPr>
        <w:ind w:firstLine="0"/>
        <w:rPr>
          <w:b/>
          <w:bCs/>
        </w:rPr>
      </w:pPr>
      <w:r w:rsidRPr="00334F2C">
        <w:rPr>
          <w:b/>
          <w:bCs/>
        </w:rPr>
        <w:t>Talep Miktarı</w:t>
      </w:r>
      <w:r w:rsidRPr="00334F2C">
        <w:rPr>
          <w:b/>
          <w:bCs/>
        </w:rPr>
        <w:tab/>
      </w:r>
      <w:r w:rsidRPr="00334F2C">
        <w:rPr>
          <w:b/>
          <w:bCs/>
        </w:rPr>
        <w:tab/>
        <w:t>:</w:t>
      </w:r>
      <w:r w:rsidR="00FF0927">
        <w:rPr>
          <w:b/>
          <w:bCs/>
        </w:rPr>
        <w:t xml:space="preserve"> </w:t>
      </w:r>
      <w:r w:rsidR="00751221">
        <w:rPr>
          <w:b/>
          <w:bCs/>
        </w:rPr>
        <w:t>Ö</w:t>
      </w:r>
      <w:r w:rsidR="00FF0927" w:rsidRPr="00FF0927">
        <w:rPr>
          <w:b/>
          <w:bCs/>
        </w:rPr>
        <w:t xml:space="preserve">denmesi gereken her türlü vergi tutarı hariç </w:t>
      </w:r>
      <w:r w:rsidR="002E7851">
        <w:rPr>
          <w:b/>
          <w:bCs/>
        </w:rPr>
        <w:t>3</w:t>
      </w:r>
      <w:r w:rsidR="008C7032">
        <w:rPr>
          <w:b/>
          <w:bCs/>
        </w:rPr>
        <w:t>.0</w:t>
      </w:r>
      <w:r w:rsidR="00FF0927" w:rsidRPr="00FF0927">
        <w:rPr>
          <w:b/>
          <w:bCs/>
        </w:rPr>
        <w:t xml:space="preserve">00 </w:t>
      </w:r>
      <w:r w:rsidR="008C7032">
        <w:rPr>
          <w:b/>
          <w:bCs/>
        </w:rPr>
        <w:t xml:space="preserve">€ </w:t>
      </w:r>
      <w:r w:rsidR="00FF0927" w:rsidRPr="00FF0927">
        <w:rPr>
          <w:b/>
          <w:bCs/>
        </w:rPr>
        <w:t>(</w:t>
      </w:r>
      <w:r w:rsidR="002E7851">
        <w:rPr>
          <w:b/>
          <w:bCs/>
        </w:rPr>
        <w:t>üç</w:t>
      </w:r>
      <w:r w:rsidR="008C7032">
        <w:rPr>
          <w:b/>
          <w:bCs/>
        </w:rPr>
        <w:t xml:space="preserve"> bin avro</w:t>
      </w:r>
      <w:r w:rsidR="00FF0927" w:rsidRPr="00FF0927">
        <w:rPr>
          <w:b/>
          <w:bCs/>
        </w:rPr>
        <w:t>)</w:t>
      </w:r>
    </w:p>
    <w:p w14:paraId="321BF6DA" w14:textId="77777777" w:rsidR="009E5C0F" w:rsidRDefault="009E5C0F" w:rsidP="00334F2C">
      <w:pPr>
        <w:ind w:firstLine="0"/>
        <w:rPr>
          <w:b/>
          <w:bCs/>
        </w:rPr>
      </w:pPr>
    </w:p>
    <w:p w14:paraId="66BD92E2" w14:textId="06537CCE" w:rsidR="009E5C0F" w:rsidRDefault="009E5C0F" w:rsidP="009E5C0F">
      <w:pPr>
        <w:pStyle w:val="Balk2"/>
      </w:pPr>
      <w:r>
        <w:t>TALEP</w:t>
      </w:r>
    </w:p>
    <w:p w14:paraId="0D124080" w14:textId="70F7A9E5" w:rsidR="009E5C0F" w:rsidRDefault="009E5C0F" w:rsidP="009E5C0F">
      <w:pPr>
        <w:ind w:firstLine="708"/>
      </w:pPr>
      <w:r>
        <w:t>Avrupa İnsan Hakları Mahkemesi</w:t>
      </w:r>
      <w:r w:rsidR="008C7032">
        <w:t>,</w:t>
      </w:r>
      <w:r>
        <w:t xml:space="preserve"> </w:t>
      </w:r>
      <w:r w:rsidR="002E7851">
        <w:rPr>
          <w:b/>
          <w:bCs/>
        </w:rPr>
        <w:t>12 Aralık</w:t>
      </w:r>
      <w:r w:rsidR="008C7032" w:rsidRPr="008C7032">
        <w:rPr>
          <w:b/>
          <w:bCs/>
        </w:rPr>
        <w:t xml:space="preserve"> 2023</w:t>
      </w:r>
      <w:r w:rsidR="008C7032">
        <w:rPr>
          <w:b/>
          <w:bCs/>
        </w:rPr>
        <w:t xml:space="preserve"> </w:t>
      </w:r>
      <w:r>
        <w:t xml:space="preserve">tarihli </w:t>
      </w:r>
      <w:r w:rsidR="008C7032">
        <w:t xml:space="preserve"> </w:t>
      </w:r>
      <w:hyperlink r:id="rId6" w:anchor="{%22tabview%22:[%22document%22],%22itemid%22:[%22001-229392%22]}" w:history="1">
        <w:r w:rsidR="002E7851" w:rsidRPr="008C7032">
          <w:rPr>
            <w:rStyle w:val="Kpr"/>
            <w:b/>
            <w:bCs/>
          </w:rPr>
          <w:t xml:space="preserve">CASE OF </w:t>
        </w:r>
        <w:r w:rsidR="002E7851">
          <w:rPr>
            <w:rStyle w:val="Kpr"/>
            <w:b/>
            <w:bCs/>
          </w:rPr>
          <w:t>KOLAY</w:t>
        </w:r>
        <w:r w:rsidR="002E7851" w:rsidRPr="008C7032">
          <w:rPr>
            <w:rStyle w:val="Kpr"/>
            <w:b/>
            <w:bCs/>
          </w:rPr>
          <w:t xml:space="preserve"> AND OTHERS v. TÜRKİYE (Applications </w:t>
        </w:r>
        <w:proofErr w:type="spellStart"/>
        <w:r w:rsidR="002E7851" w:rsidRPr="008C7032">
          <w:rPr>
            <w:rStyle w:val="Kpr"/>
            <w:b/>
            <w:bCs/>
          </w:rPr>
          <w:t>nos</w:t>
        </w:r>
        <w:proofErr w:type="spellEnd"/>
        <w:r w:rsidR="002E7851" w:rsidRPr="008C7032">
          <w:rPr>
            <w:rStyle w:val="Kpr"/>
            <w:b/>
            <w:bCs/>
          </w:rPr>
          <w:t xml:space="preserve">. </w:t>
        </w:r>
        <w:r w:rsidR="002E7851" w:rsidRPr="002E7851">
          <w:rPr>
            <w:rStyle w:val="Kpr"/>
            <w:b/>
            <w:bCs/>
          </w:rPr>
          <w:t xml:space="preserve">15231/17 </w:t>
        </w:r>
        <w:proofErr w:type="spellStart"/>
        <w:r w:rsidR="002E7851" w:rsidRPr="008C7032">
          <w:rPr>
            <w:rStyle w:val="Kpr"/>
            <w:b/>
            <w:bCs/>
          </w:rPr>
          <w:t>and</w:t>
        </w:r>
        <w:proofErr w:type="spellEnd"/>
        <w:r w:rsidR="002E7851" w:rsidRPr="008C7032">
          <w:rPr>
            <w:rStyle w:val="Kpr"/>
            <w:b/>
            <w:bCs/>
          </w:rPr>
          <w:t xml:space="preserve"> </w:t>
        </w:r>
        <w:r w:rsidR="002E7851">
          <w:rPr>
            <w:rStyle w:val="Kpr"/>
            <w:b/>
            <w:bCs/>
          </w:rPr>
          <w:t>283</w:t>
        </w:r>
        <w:r w:rsidR="002E7851" w:rsidRPr="008C7032">
          <w:rPr>
            <w:rStyle w:val="Kpr"/>
            <w:b/>
            <w:bCs/>
          </w:rPr>
          <w:t xml:space="preserve"> </w:t>
        </w:r>
        <w:proofErr w:type="spellStart"/>
        <w:r w:rsidR="002E7851" w:rsidRPr="008C7032">
          <w:rPr>
            <w:rStyle w:val="Kpr"/>
            <w:b/>
            <w:bCs/>
          </w:rPr>
          <w:t>others</w:t>
        </w:r>
        <w:proofErr w:type="spellEnd"/>
        <w:r w:rsidR="002E7851" w:rsidRPr="008C7032">
          <w:rPr>
            <w:rStyle w:val="Kpr"/>
          </w:rPr>
          <w:t>)</w:t>
        </w:r>
      </w:hyperlink>
      <w:r w:rsidR="002E7851">
        <w:t xml:space="preserve"> </w:t>
      </w:r>
      <w:r>
        <w:t xml:space="preserve">kararında </w:t>
      </w:r>
      <w:r w:rsidRPr="009E5C0F">
        <w:rPr>
          <w:b/>
          <w:bCs/>
        </w:rPr>
        <w:t xml:space="preserve">ödenmesi gereken her türlü vergi tutarı hariç </w:t>
      </w:r>
      <w:r w:rsidR="008C7032">
        <w:rPr>
          <w:b/>
          <w:bCs/>
        </w:rPr>
        <w:t xml:space="preserve">olmak üzere </w:t>
      </w:r>
      <w:r w:rsidR="00462D77">
        <w:rPr>
          <w:b/>
          <w:bCs/>
        </w:rPr>
        <w:t xml:space="preserve">manevi tazminat ile </w:t>
      </w:r>
      <w:r w:rsidRPr="009E5C0F">
        <w:rPr>
          <w:b/>
          <w:bCs/>
        </w:rPr>
        <w:t xml:space="preserve">masraf ve giderler bağlamında </w:t>
      </w:r>
      <w:r w:rsidR="008C7032" w:rsidRPr="008C7032">
        <w:rPr>
          <w:b/>
          <w:bCs/>
        </w:rPr>
        <w:t>tarafıma</w:t>
      </w:r>
      <w:r w:rsidR="008C7032">
        <w:t xml:space="preserve"> </w:t>
      </w:r>
      <w:r w:rsidR="002E7851">
        <w:rPr>
          <w:b/>
          <w:bCs/>
        </w:rPr>
        <w:t>3</w:t>
      </w:r>
      <w:r w:rsidR="008C7032">
        <w:rPr>
          <w:b/>
          <w:bCs/>
        </w:rPr>
        <w:t>.0</w:t>
      </w:r>
      <w:r w:rsidR="008C7032" w:rsidRPr="00FF0927">
        <w:rPr>
          <w:b/>
          <w:bCs/>
        </w:rPr>
        <w:t xml:space="preserve">00 </w:t>
      </w:r>
      <w:r w:rsidR="008C7032">
        <w:rPr>
          <w:b/>
          <w:bCs/>
        </w:rPr>
        <w:t xml:space="preserve">€ </w:t>
      </w:r>
      <w:r w:rsidR="008C7032" w:rsidRPr="00FF0927">
        <w:rPr>
          <w:b/>
          <w:bCs/>
        </w:rPr>
        <w:t>(</w:t>
      </w:r>
      <w:r w:rsidR="002E7851">
        <w:rPr>
          <w:b/>
          <w:bCs/>
        </w:rPr>
        <w:t>üç</w:t>
      </w:r>
      <w:r w:rsidR="008C7032">
        <w:rPr>
          <w:b/>
          <w:bCs/>
        </w:rPr>
        <w:t xml:space="preserve"> bin avro</w:t>
      </w:r>
      <w:r w:rsidR="008C7032" w:rsidRPr="00FF0927">
        <w:rPr>
          <w:b/>
          <w:bCs/>
        </w:rPr>
        <w:t>)</w:t>
      </w:r>
      <w:r w:rsidR="008C7032">
        <w:rPr>
          <w:b/>
          <w:bCs/>
        </w:rPr>
        <w:t xml:space="preserve"> </w:t>
      </w:r>
      <w:r w:rsidRPr="009E5C0F">
        <w:rPr>
          <w:b/>
          <w:bCs/>
        </w:rPr>
        <w:t>ödenmesin</w:t>
      </w:r>
      <w:r>
        <w:rPr>
          <w:b/>
          <w:bCs/>
        </w:rPr>
        <w:t xml:space="preserve">e </w:t>
      </w:r>
      <w:r w:rsidRPr="009E5C0F">
        <w:t>karar vermiştir.</w:t>
      </w:r>
    </w:p>
    <w:p w14:paraId="4E236467" w14:textId="56E4E7FE" w:rsidR="009E5C0F" w:rsidRDefault="009E5C0F" w:rsidP="009E5C0F">
      <w:pPr>
        <w:ind w:firstLine="708"/>
      </w:pPr>
      <w:r>
        <w:t>Söz konusu tutarın aşağıda belirttiğim tarafıma ait olan banka hesabına yatırılmasını talep ederim.    /   /2023</w:t>
      </w:r>
    </w:p>
    <w:p w14:paraId="2E11EA50" w14:textId="77777777" w:rsidR="009E5C0F" w:rsidRDefault="009E5C0F" w:rsidP="009E5C0F">
      <w:pPr>
        <w:ind w:firstLine="0"/>
      </w:pPr>
    </w:p>
    <w:p w14:paraId="5207D84E" w14:textId="40DA4967" w:rsidR="009E5C0F" w:rsidRPr="009E5C0F" w:rsidRDefault="009E5C0F" w:rsidP="009E5C0F">
      <w:pPr>
        <w:ind w:firstLine="0"/>
        <w:rPr>
          <w:b/>
          <w:bCs/>
        </w:rPr>
      </w:pPr>
      <w:r w:rsidRPr="009E5C0F">
        <w:rPr>
          <w:b/>
          <w:bCs/>
        </w:rPr>
        <w:t>Hesap Sahibinin Adı</w:t>
      </w:r>
      <w:r w:rsidRPr="009E5C0F">
        <w:rPr>
          <w:b/>
          <w:bCs/>
        </w:rPr>
        <w:tab/>
        <w:t>:</w:t>
      </w:r>
    </w:p>
    <w:p w14:paraId="300E7C13" w14:textId="2E24F0FF" w:rsidR="009E5C0F" w:rsidRPr="009E5C0F" w:rsidRDefault="009E5C0F" w:rsidP="009E5C0F">
      <w:pPr>
        <w:ind w:firstLine="0"/>
        <w:rPr>
          <w:b/>
          <w:bCs/>
        </w:rPr>
      </w:pPr>
      <w:r w:rsidRPr="009E5C0F">
        <w:rPr>
          <w:b/>
          <w:bCs/>
        </w:rPr>
        <w:t>Banka Adı</w:t>
      </w:r>
      <w:r w:rsidRPr="009E5C0F">
        <w:rPr>
          <w:b/>
          <w:bCs/>
        </w:rPr>
        <w:tab/>
      </w:r>
      <w:r w:rsidRPr="009E5C0F">
        <w:rPr>
          <w:b/>
          <w:bCs/>
        </w:rPr>
        <w:tab/>
        <w:t>:</w:t>
      </w:r>
    </w:p>
    <w:p w14:paraId="5C026A9F" w14:textId="63C13C7D" w:rsidR="00751221" w:rsidRDefault="009E5C0F" w:rsidP="009E5C0F">
      <w:pPr>
        <w:ind w:firstLine="0"/>
        <w:rPr>
          <w:b/>
          <w:bCs/>
        </w:rPr>
      </w:pPr>
      <w:r w:rsidRPr="009E5C0F">
        <w:rPr>
          <w:b/>
          <w:bCs/>
        </w:rPr>
        <w:t>IBAN</w:t>
      </w:r>
      <w:r w:rsidRPr="009E5C0F">
        <w:rPr>
          <w:b/>
          <w:bCs/>
        </w:rPr>
        <w:tab/>
      </w:r>
      <w:r w:rsidRPr="009E5C0F">
        <w:rPr>
          <w:b/>
          <w:bCs/>
        </w:rPr>
        <w:tab/>
      </w:r>
      <w:r w:rsidRPr="009E5C0F">
        <w:rPr>
          <w:b/>
          <w:bCs/>
        </w:rPr>
        <w:tab/>
        <w:t>:</w:t>
      </w:r>
    </w:p>
    <w:p w14:paraId="31878CC0" w14:textId="77777777" w:rsidR="008C7032" w:rsidRDefault="008C7032" w:rsidP="009E5C0F">
      <w:pPr>
        <w:ind w:firstLine="0"/>
        <w:rPr>
          <w:b/>
          <w:bCs/>
        </w:rPr>
      </w:pPr>
    </w:p>
    <w:p w14:paraId="0F774F1C" w14:textId="1CEBE29A" w:rsidR="008C7032" w:rsidRPr="009E5C0F" w:rsidRDefault="008C7032" w:rsidP="009E5C0F">
      <w:pPr>
        <w:ind w:firstLine="0"/>
        <w:rPr>
          <w:b/>
          <w:bCs/>
        </w:rPr>
      </w:pPr>
      <w:r>
        <w:rPr>
          <w:b/>
          <w:bCs/>
        </w:rPr>
        <w:t>EKİ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 Kimlik Fotokopisi</w:t>
      </w:r>
    </w:p>
    <w:sectPr w:rsidR="008C7032" w:rsidRPr="009E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EC23F7E"/>
    <w:lvl w:ilvl="0" w:tplc="57A0F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303"/>
    <w:multiLevelType w:val="multilevel"/>
    <w:tmpl w:val="7B34D774"/>
    <w:lvl w:ilvl="0">
      <w:start w:val="1"/>
      <w:numFmt w:val="lowerLetter"/>
      <w:pStyle w:val="Balk6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52A46DE"/>
    <w:multiLevelType w:val="hybridMultilevel"/>
    <w:tmpl w:val="F1D636F6"/>
    <w:lvl w:ilvl="0" w:tplc="6512E946">
      <w:start w:val="1"/>
      <w:numFmt w:val="upp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6F240C"/>
    <w:multiLevelType w:val="hybridMultilevel"/>
    <w:tmpl w:val="C686B506"/>
    <w:name w:val="Yeni22"/>
    <w:lvl w:ilvl="0" w:tplc="1B444E3A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420" w:hanging="360"/>
      </w:pPr>
    </w:lvl>
    <w:lvl w:ilvl="2" w:tplc="041F001B" w:tentative="1">
      <w:start w:val="1"/>
      <w:numFmt w:val="lowerRoman"/>
      <w:lvlText w:val="%3."/>
      <w:lvlJc w:val="right"/>
      <w:pPr>
        <w:ind w:left="4140" w:hanging="180"/>
      </w:pPr>
    </w:lvl>
    <w:lvl w:ilvl="3" w:tplc="041F000F" w:tentative="1">
      <w:start w:val="1"/>
      <w:numFmt w:val="decimal"/>
      <w:lvlText w:val="%4."/>
      <w:lvlJc w:val="left"/>
      <w:pPr>
        <w:ind w:left="4860" w:hanging="360"/>
      </w:pPr>
    </w:lvl>
    <w:lvl w:ilvl="4" w:tplc="041F0019" w:tentative="1">
      <w:start w:val="1"/>
      <w:numFmt w:val="lowerLetter"/>
      <w:lvlText w:val="%5."/>
      <w:lvlJc w:val="left"/>
      <w:pPr>
        <w:ind w:left="5580" w:hanging="360"/>
      </w:pPr>
    </w:lvl>
    <w:lvl w:ilvl="5" w:tplc="041F001B" w:tentative="1">
      <w:start w:val="1"/>
      <w:numFmt w:val="lowerRoman"/>
      <w:lvlText w:val="%6."/>
      <w:lvlJc w:val="right"/>
      <w:pPr>
        <w:ind w:left="6300" w:hanging="180"/>
      </w:pPr>
    </w:lvl>
    <w:lvl w:ilvl="6" w:tplc="041F000F" w:tentative="1">
      <w:start w:val="1"/>
      <w:numFmt w:val="decimal"/>
      <w:lvlText w:val="%7."/>
      <w:lvlJc w:val="left"/>
      <w:pPr>
        <w:ind w:left="7020" w:hanging="360"/>
      </w:pPr>
    </w:lvl>
    <w:lvl w:ilvl="7" w:tplc="041F0019" w:tentative="1">
      <w:start w:val="1"/>
      <w:numFmt w:val="lowerLetter"/>
      <w:lvlText w:val="%8."/>
      <w:lvlJc w:val="left"/>
      <w:pPr>
        <w:ind w:left="7740" w:hanging="360"/>
      </w:pPr>
    </w:lvl>
    <w:lvl w:ilvl="8" w:tplc="041F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0B5E4D62"/>
    <w:multiLevelType w:val="multilevel"/>
    <w:tmpl w:val="C7466F46"/>
    <w:lvl w:ilvl="0">
      <w:start w:val="1"/>
      <w:numFmt w:val="upperRoman"/>
      <w:pStyle w:val="Balk3"/>
      <w:lvlText w:val="%1."/>
      <w:lvlJc w:val="right"/>
      <w:pPr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2BA0C31"/>
    <w:multiLevelType w:val="hybridMultilevel"/>
    <w:tmpl w:val="EEB43836"/>
    <w:lvl w:ilvl="0" w:tplc="F00EF562">
      <w:start w:val="1"/>
      <w:numFmt w:val="upperLetter"/>
      <w:lvlText w:val="%1."/>
      <w:lvlJc w:val="left"/>
      <w:pPr>
        <w:ind w:left="24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16" w:hanging="360"/>
      </w:pPr>
    </w:lvl>
    <w:lvl w:ilvl="2" w:tplc="041F001B" w:tentative="1">
      <w:start w:val="1"/>
      <w:numFmt w:val="lowerRoman"/>
      <w:lvlText w:val="%3."/>
      <w:lvlJc w:val="right"/>
      <w:pPr>
        <w:ind w:left="3936" w:hanging="180"/>
      </w:pPr>
    </w:lvl>
    <w:lvl w:ilvl="3" w:tplc="041F000F" w:tentative="1">
      <w:start w:val="1"/>
      <w:numFmt w:val="decimal"/>
      <w:lvlText w:val="%4."/>
      <w:lvlJc w:val="left"/>
      <w:pPr>
        <w:ind w:left="4656" w:hanging="360"/>
      </w:pPr>
    </w:lvl>
    <w:lvl w:ilvl="4" w:tplc="041F0019" w:tentative="1">
      <w:start w:val="1"/>
      <w:numFmt w:val="lowerLetter"/>
      <w:lvlText w:val="%5."/>
      <w:lvlJc w:val="left"/>
      <w:pPr>
        <w:ind w:left="5376" w:hanging="360"/>
      </w:pPr>
    </w:lvl>
    <w:lvl w:ilvl="5" w:tplc="041F001B" w:tentative="1">
      <w:start w:val="1"/>
      <w:numFmt w:val="lowerRoman"/>
      <w:lvlText w:val="%6."/>
      <w:lvlJc w:val="right"/>
      <w:pPr>
        <w:ind w:left="6096" w:hanging="180"/>
      </w:pPr>
    </w:lvl>
    <w:lvl w:ilvl="6" w:tplc="041F000F" w:tentative="1">
      <w:start w:val="1"/>
      <w:numFmt w:val="decimal"/>
      <w:lvlText w:val="%7."/>
      <w:lvlJc w:val="left"/>
      <w:pPr>
        <w:ind w:left="6816" w:hanging="360"/>
      </w:pPr>
    </w:lvl>
    <w:lvl w:ilvl="7" w:tplc="041F0019" w:tentative="1">
      <w:start w:val="1"/>
      <w:numFmt w:val="lowerLetter"/>
      <w:lvlText w:val="%8."/>
      <w:lvlJc w:val="left"/>
      <w:pPr>
        <w:ind w:left="7536" w:hanging="360"/>
      </w:pPr>
    </w:lvl>
    <w:lvl w:ilvl="8" w:tplc="041F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6" w15:restartNumberingAfterBreak="0">
    <w:nsid w:val="1F45506E"/>
    <w:multiLevelType w:val="multilevel"/>
    <w:tmpl w:val="1488F1BC"/>
    <w:lvl w:ilvl="0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74A6E92"/>
    <w:multiLevelType w:val="hybridMultilevel"/>
    <w:tmpl w:val="C2A273C0"/>
    <w:lvl w:ilvl="0" w:tplc="AA340FF6">
      <w:start w:val="1"/>
      <w:numFmt w:val="lowerRoman"/>
      <w:pStyle w:val="Balk5"/>
      <w:lvlText w:val="%1."/>
      <w:lvlJc w:val="right"/>
      <w:pPr>
        <w:ind w:left="24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980" w:hanging="360"/>
      </w:pPr>
    </w:lvl>
    <w:lvl w:ilvl="2" w:tplc="041F001B" w:tentative="1">
      <w:start w:val="1"/>
      <w:numFmt w:val="lowerRoman"/>
      <w:lvlText w:val="%3."/>
      <w:lvlJc w:val="right"/>
      <w:pPr>
        <w:ind w:left="5700" w:hanging="180"/>
      </w:pPr>
    </w:lvl>
    <w:lvl w:ilvl="3" w:tplc="041F000F" w:tentative="1">
      <w:start w:val="1"/>
      <w:numFmt w:val="decimal"/>
      <w:lvlText w:val="%4."/>
      <w:lvlJc w:val="left"/>
      <w:pPr>
        <w:ind w:left="6420" w:hanging="360"/>
      </w:pPr>
    </w:lvl>
    <w:lvl w:ilvl="4" w:tplc="041F0019" w:tentative="1">
      <w:start w:val="1"/>
      <w:numFmt w:val="lowerLetter"/>
      <w:lvlText w:val="%5."/>
      <w:lvlJc w:val="left"/>
      <w:pPr>
        <w:ind w:left="7140" w:hanging="360"/>
      </w:pPr>
    </w:lvl>
    <w:lvl w:ilvl="5" w:tplc="041F001B" w:tentative="1">
      <w:start w:val="1"/>
      <w:numFmt w:val="lowerRoman"/>
      <w:lvlText w:val="%6."/>
      <w:lvlJc w:val="right"/>
      <w:pPr>
        <w:ind w:left="7860" w:hanging="180"/>
      </w:pPr>
    </w:lvl>
    <w:lvl w:ilvl="6" w:tplc="041F000F" w:tentative="1">
      <w:start w:val="1"/>
      <w:numFmt w:val="decimal"/>
      <w:lvlText w:val="%7."/>
      <w:lvlJc w:val="left"/>
      <w:pPr>
        <w:ind w:left="8580" w:hanging="360"/>
      </w:pPr>
    </w:lvl>
    <w:lvl w:ilvl="7" w:tplc="041F0019" w:tentative="1">
      <w:start w:val="1"/>
      <w:numFmt w:val="lowerLetter"/>
      <w:lvlText w:val="%8."/>
      <w:lvlJc w:val="left"/>
      <w:pPr>
        <w:ind w:left="9300" w:hanging="360"/>
      </w:pPr>
    </w:lvl>
    <w:lvl w:ilvl="8" w:tplc="041F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8" w15:restartNumberingAfterBreak="0">
    <w:nsid w:val="2D9B6177"/>
    <w:multiLevelType w:val="hybridMultilevel"/>
    <w:tmpl w:val="E3780FF2"/>
    <w:lvl w:ilvl="0" w:tplc="5C7C5F24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E2F6C"/>
    <w:multiLevelType w:val="hybridMultilevel"/>
    <w:tmpl w:val="4EC2EDDE"/>
    <w:lvl w:ilvl="0" w:tplc="B0AE871E">
      <w:start w:val="1"/>
      <w:numFmt w:val="lowerRoman"/>
      <w:pStyle w:val="Balk7"/>
      <w:lvlText w:val="%1)"/>
      <w:lvlJc w:val="left"/>
      <w:pPr>
        <w:ind w:left="3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968" w:hanging="360"/>
      </w:pPr>
    </w:lvl>
    <w:lvl w:ilvl="2" w:tplc="041F001B" w:tentative="1">
      <w:start w:val="1"/>
      <w:numFmt w:val="lowerRoman"/>
      <w:lvlText w:val="%3."/>
      <w:lvlJc w:val="right"/>
      <w:pPr>
        <w:ind w:left="5688" w:hanging="180"/>
      </w:pPr>
    </w:lvl>
    <w:lvl w:ilvl="3" w:tplc="041F000F" w:tentative="1">
      <w:start w:val="1"/>
      <w:numFmt w:val="decimal"/>
      <w:lvlText w:val="%4."/>
      <w:lvlJc w:val="left"/>
      <w:pPr>
        <w:ind w:left="6408" w:hanging="360"/>
      </w:pPr>
    </w:lvl>
    <w:lvl w:ilvl="4" w:tplc="041F0019" w:tentative="1">
      <w:start w:val="1"/>
      <w:numFmt w:val="lowerLetter"/>
      <w:lvlText w:val="%5."/>
      <w:lvlJc w:val="left"/>
      <w:pPr>
        <w:ind w:left="7128" w:hanging="360"/>
      </w:pPr>
    </w:lvl>
    <w:lvl w:ilvl="5" w:tplc="041F001B" w:tentative="1">
      <w:start w:val="1"/>
      <w:numFmt w:val="lowerRoman"/>
      <w:lvlText w:val="%6."/>
      <w:lvlJc w:val="right"/>
      <w:pPr>
        <w:ind w:left="7848" w:hanging="180"/>
      </w:pPr>
    </w:lvl>
    <w:lvl w:ilvl="6" w:tplc="041F000F" w:tentative="1">
      <w:start w:val="1"/>
      <w:numFmt w:val="decimal"/>
      <w:lvlText w:val="%7."/>
      <w:lvlJc w:val="left"/>
      <w:pPr>
        <w:ind w:left="8568" w:hanging="360"/>
      </w:pPr>
    </w:lvl>
    <w:lvl w:ilvl="7" w:tplc="041F0019" w:tentative="1">
      <w:start w:val="1"/>
      <w:numFmt w:val="lowerLetter"/>
      <w:lvlText w:val="%8."/>
      <w:lvlJc w:val="left"/>
      <w:pPr>
        <w:ind w:left="9288" w:hanging="360"/>
      </w:pPr>
    </w:lvl>
    <w:lvl w:ilvl="8" w:tplc="041F001B" w:tentative="1">
      <w:start w:val="1"/>
      <w:numFmt w:val="lowerRoman"/>
      <w:lvlText w:val="%9."/>
      <w:lvlJc w:val="right"/>
      <w:pPr>
        <w:ind w:left="10008" w:hanging="180"/>
      </w:pPr>
    </w:lvl>
  </w:abstractNum>
  <w:abstractNum w:abstractNumId="10" w15:restartNumberingAfterBreak="0">
    <w:nsid w:val="54725BEF"/>
    <w:multiLevelType w:val="multilevel"/>
    <w:tmpl w:val="EDE4091A"/>
    <w:lvl w:ilvl="0">
      <w:start w:val="1"/>
      <w:numFmt w:val="lowerLetter"/>
      <w:pStyle w:val="Balk8"/>
      <w:lvlText w:val="%1)"/>
      <w:lvlJc w:val="left"/>
      <w:pPr>
        <w:ind w:left="424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F751D6E"/>
    <w:multiLevelType w:val="hybridMultilevel"/>
    <w:tmpl w:val="B9F6839A"/>
    <w:lvl w:ilvl="0" w:tplc="1F6E4478">
      <w:start w:val="1"/>
      <w:numFmt w:val="lowerRoman"/>
      <w:pStyle w:val="Balk9"/>
      <w:lvlText w:val="(%1)"/>
      <w:lvlJc w:val="left"/>
      <w:pPr>
        <w:ind w:left="49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05F2C5C"/>
    <w:multiLevelType w:val="hybridMultilevel"/>
    <w:tmpl w:val="0A362490"/>
    <w:lvl w:ilvl="0" w:tplc="5A38B30E">
      <w:start w:val="1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57B4F25"/>
    <w:multiLevelType w:val="multilevel"/>
    <w:tmpl w:val="FB32495E"/>
    <w:lvl w:ilvl="0">
      <w:start w:val="1"/>
      <w:numFmt w:val="upperLetter"/>
      <w:pStyle w:val="Balk4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46697875">
    <w:abstractNumId w:val="8"/>
  </w:num>
  <w:num w:numId="2" w16cid:durableId="471408082">
    <w:abstractNumId w:val="3"/>
  </w:num>
  <w:num w:numId="3" w16cid:durableId="1850411595">
    <w:abstractNumId w:val="1"/>
  </w:num>
  <w:num w:numId="4" w16cid:durableId="2044789692">
    <w:abstractNumId w:val="6"/>
  </w:num>
  <w:num w:numId="5" w16cid:durableId="1471053552">
    <w:abstractNumId w:val="7"/>
  </w:num>
  <w:num w:numId="6" w16cid:durableId="623316675">
    <w:abstractNumId w:val="11"/>
  </w:num>
  <w:num w:numId="7" w16cid:durableId="1591549736">
    <w:abstractNumId w:val="9"/>
  </w:num>
  <w:num w:numId="8" w16cid:durableId="461971109">
    <w:abstractNumId w:val="10"/>
  </w:num>
  <w:num w:numId="9" w16cid:durableId="1495488456">
    <w:abstractNumId w:val="3"/>
  </w:num>
  <w:num w:numId="10" w16cid:durableId="1759326092">
    <w:abstractNumId w:val="7"/>
  </w:num>
  <w:num w:numId="11" w16cid:durableId="1142893795">
    <w:abstractNumId w:val="1"/>
  </w:num>
  <w:num w:numId="12" w16cid:durableId="1919367586">
    <w:abstractNumId w:val="9"/>
  </w:num>
  <w:num w:numId="13" w16cid:durableId="994649413">
    <w:abstractNumId w:val="10"/>
  </w:num>
  <w:num w:numId="14" w16cid:durableId="428046365">
    <w:abstractNumId w:val="1"/>
  </w:num>
  <w:num w:numId="15" w16cid:durableId="935404841">
    <w:abstractNumId w:val="0"/>
  </w:num>
  <w:num w:numId="16" w16cid:durableId="809638310">
    <w:abstractNumId w:val="0"/>
  </w:num>
  <w:num w:numId="17" w16cid:durableId="139880813">
    <w:abstractNumId w:val="0"/>
  </w:num>
  <w:num w:numId="18" w16cid:durableId="486747442">
    <w:abstractNumId w:val="0"/>
  </w:num>
  <w:num w:numId="19" w16cid:durableId="1771192807">
    <w:abstractNumId w:val="6"/>
  </w:num>
  <w:num w:numId="20" w16cid:durableId="1196891247">
    <w:abstractNumId w:val="5"/>
  </w:num>
  <w:num w:numId="21" w16cid:durableId="1061757238">
    <w:abstractNumId w:val="11"/>
  </w:num>
  <w:num w:numId="22" w16cid:durableId="2004357556">
    <w:abstractNumId w:val="3"/>
  </w:num>
  <w:num w:numId="23" w16cid:durableId="2137292183">
    <w:abstractNumId w:val="12"/>
  </w:num>
  <w:num w:numId="24" w16cid:durableId="986663128">
    <w:abstractNumId w:val="4"/>
  </w:num>
  <w:num w:numId="25" w16cid:durableId="1239680636">
    <w:abstractNumId w:val="4"/>
  </w:num>
  <w:num w:numId="26" w16cid:durableId="1154419583">
    <w:abstractNumId w:val="5"/>
  </w:num>
  <w:num w:numId="27" w16cid:durableId="1075323883">
    <w:abstractNumId w:val="4"/>
  </w:num>
  <w:num w:numId="28" w16cid:durableId="1228371718">
    <w:abstractNumId w:val="5"/>
  </w:num>
  <w:num w:numId="29" w16cid:durableId="1882281772">
    <w:abstractNumId w:val="5"/>
  </w:num>
  <w:num w:numId="30" w16cid:durableId="1205100348">
    <w:abstractNumId w:val="5"/>
  </w:num>
  <w:num w:numId="31" w16cid:durableId="1460496318">
    <w:abstractNumId w:val="7"/>
  </w:num>
  <w:num w:numId="32" w16cid:durableId="2102990749">
    <w:abstractNumId w:val="7"/>
  </w:num>
  <w:num w:numId="33" w16cid:durableId="528645816">
    <w:abstractNumId w:val="7"/>
  </w:num>
  <w:num w:numId="34" w16cid:durableId="714813971">
    <w:abstractNumId w:val="5"/>
  </w:num>
  <w:num w:numId="35" w16cid:durableId="880673920">
    <w:abstractNumId w:val="5"/>
  </w:num>
  <w:num w:numId="36" w16cid:durableId="1729571898">
    <w:abstractNumId w:val="4"/>
  </w:num>
  <w:num w:numId="37" w16cid:durableId="237522177">
    <w:abstractNumId w:val="4"/>
  </w:num>
  <w:num w:numId="38" w16cid:durableId="216429933">
    <w:abstractNumId w:val="5"/>
  </w:num>
  <w:num w:numId="39" w16cid:durableId="1037972183">
    <w:abstractNumId w:val="5"/>
  </w:num>
  <w:num w:numId="40" w16cid:durableId="1218978863">
    <w:abstractNumId w:val="7"/>
  </w:num>
  <w:num w:numId="41" w16cid:durableId="851341077">
    <w:abstractNumId w:val="1"/>
  </w:num>
  <w:num w:numId="42" w16cid:durableId="223416567">
    <w:abstractNumId w:val="9"/>
  </w:num>
  <w:num w:numId="43" w16cid:durableId="160782621">
    <w:abstractNumId w:val="10"/>
  </w:num>
  <w:num w:numId="44" w16cid:durableId="726492359">
    <w:abstractNumId w:val="9"/>
  </w:num>
  <w:num w:numId="45" w16cid:durableId="1325428567">
    <w:abstractNumId w:val="9"/>
  </w:num>
  <w:num w:numId="46" w16cid:durableId="1462839317">
    <w:abstractNumId w:val="5"/>
  </w:num>
  <w:num w:numId="47" w16cid:durableId="1070734965">
    <w:abstractNumId w:val="5"/>
  </w:num>
  <w:num w:numId="48" w16cid:durableId="1679769912">
    <w:abstractNumId w:val="5"/>
  </w:num>
  <w:num w:numId="49" w16cid:durableId="1193306840">
    <w:abstractNumId w:val="4"/>
  </w:num>
  <w:num w:numId="50" w16cid:durableId="1703624483">
    <w:abstractNumId w:val="4"/>
  </w:num>
  <w:num w:numId="51" w16cid:durableId="2133933360">
    <w:abstractNumId w:val="5"/>
  </w:num>
  <w:num w:numId="52" w16cid:durableId="1565796217">
    <w:abstractNumId w:val="5"/>
  </w:num>
  <w:num w:numId="53" w16cid:durableId="451169516">
    <w:abstractNumId w:val="5"/>
  </w:num>
  <w:num w:numId="54" w16cid:durableId="1788426730">
    <w:abstractNumId w:val="5"/>
  </w:num>
  <w:num w:numId="55" w16cid:durableId="2019503642">
    <w:abstractNumId w:val="7"/>
  </w:num>
  <w:num w:numId="56" w16cid:durableId="1098331387">
    <w:abstractNumId w:val="2"/>
  </w:num>
  <w:num w:numId="57" w16cid:durableId="146938962">
    <w:abstractNumId w:val="13"/>
  </w:num>
  <w:num w:numId="58" w16cid:durableId="891306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0C"/>
    <w:rsid w:val="0005786B"/>
    <w:rsid w:val="000E770C"/>
    <w:rsid w:val="00155DEB"/>
    <w:rsid w:val="00176F33"/>
    <w:rsid w:val="00210FC4"/>
    <w:rsid w:val="002D5FED"/>
    <w:rsid w:val="002E7851"/>
    <w:rsid w:val="002F6C0E"/>
    <w:rsid w:val="00334F2C"/>
    <w:rsid w:val="00360D97"/>
    <w:rsid w:val="003A2957"/>
    <w:rsid w:val="00462D77"/>
    <w:rsid w:val="004F72E4"/>
    <w:rsid w:val="0055468E"/>
    <w:rsid w:val="005919E4"/>
    <w:rsid w:val="006114AE"/>
    <w:rsid w:val="00685204"/>
    <w:rsid w:val="006F4048"/>
    <w:rsid w:val="00706723"/>
    <w:rsid w:val="00747764"/>
    <w:rsid w:val="00751221"/>
    <w:rsid w:val="00754E0F"/>
    <w:rsid w:val="007E1ED0"/>
    <w:rsid w:val="008C7032"/>
    <w:rsid w:val="009749A6"/>
    <w:rsid w:val="009E5C0F"/>
    <w:rsid w:val="00C03D55"/>
    <w:rsid w:val="00C052B1"/>
    <w:rsid w:val="00C1512A"/>
    <w:rsid w:val="00C466EB"/>
    <w:rsid w:val="00D03DC0"/>
    <w:rsid w:val="00D31923"/>
    <w:rsid w:val="00D905CF"/>
    <w:rsid w:val="00E41B02"/>
    <w:rsid w:val="00E56475"/>
    <w:rsid w:val="00EB5D25"/>
    <w:rsid w:val="00F63DA8"/>
    <w:rsid w:val="00FD746D"/>
    <w:rsid w:val="00F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65D8"/>
  <w15:chartTrackingRefBased/>
  <w15:docId w15:val="{C81A76A5-ADA1-4008-A1C2-E99E5C56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_ECHR"/>
    <w:qFormat/>
    <w:rsid w:val="002D5FED"/>
    <w:pPr>
      <w:spacing w:after="0" w:line="360" w:lineRule="auto"/>
      <w:ind w:firstLine="567"/>
      <w:jc w:val="both"/>
    </w:pPr>
    <w:rPr>
      <w:rFonts w:ascii="Calibri Light" w:hAnsi="Calibri Light" w:cs="Calibri Light"/>
      <w:kern w:val="0"/>
      <w:sz w:val="24"/>
      <w:szCs w:val="24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5546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32"/>
    </w:rPr>
  </w:style>
  <w:style w:type="paragraph" w:styleId="Balk2">
    <w:name w:val="heading 2"/>
    <w:aliases w:val="KONU BAŞLIĞI 1"/>
    <w:basedOn w:val="Normal"/>
    <w:next w:val="Normal"/>
    <w:link w:val="Balk2Char"/>
    <w:autoRedefine/>
    <w:uiPriority w:val="9"/>
    <w:unhideWhenUsed/>
    <w:qFormat/>
    <w:rsid w:val="00155DEB"/>
    <w:pPr>
      <w:keepNext/>
      <w:keepLines/>
      <w:spacing w:before="280" w:after="240" w:line="259" w:lineRule="auto"/>
      <w:ind w:firstLine="0"/>
      <w:jc w:val="center"/>
      <w:outlineLvl w:val="1"/>
    </w:pPr>
    <w:rPr>
      <w:rFonts w:asciiTheme="minorHAnsi" w:eastAsiaTheme="majorEastAsia" w:hAnsiTheme="minorHAnsi" w:cstheme="majorBidi"/>
      <w:b/>
      <w:kern w:val="2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6114AE"/>
    <w:pPr>
      <w:keepNext/>
      <w:keepLines/>
      <w:numPr>
        <w:numId w:val="24"/>
      </w:numPr>
      <w:spacing w:before="240" w:after="240" w:line="259" w:lineRule="auto"/>
      <w:ind w:left="851" w:hanging="284"/>
      <w:jc w:val="left"/>
      <w:outlineLvl w:val="2"/>
    </w:pPr>
    <w:rPr>
      <w:rFonts w:asciiTheme="majorHAnsi" w:eastAsiaTheme="majorEastAsia" w:hAnsiTheme="majorHAnsi" w:cstheme="majorBidi"/>
      <w:b/>
      <w:color w:val="2E74B5" w:themeColor="accent5" w:themeShade="BF"/>
      <w:kern w:val="2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C466EB"/>
    <w:pPr>
      <w:keepNext/>
      <w:keepLines/>
      <w:widowControl w:val="0"/>
      <w:numPr>
        <w:numId w:val="57"/>
      </w:numPr>
      <w:autoSpaceDE w:val="0"/>
      <w:autoSpaceDN w:val="0"/>
      <w:spacing w:before="160" w:after="120" w:line="259" w:lineRule="auto"/>
      <w:jc w:val="left"/>
      <w:outlineLvl w:val="3"/>
    </w:pPr>
    <w:rPr>
      <w:rFonts w:asciiTheme="majorHAnsi" w:eastAsiaTheme="majorEastAsia" w:hAnsiTheme="majorHAnsi" w:cstheme="majorBidi"/>
      <w:b/>
      <w:iCs/>
      <w:caps/>
      <w:color w:val="1F4E79" w:themeColor="accent5" w:themeShade="80"/>
      <w:kern w:val="2"/>
    </w:rPr>
  </w:style>
  <w:style w:type="paragraph" w:styleId="Balk5">
    <w:name w:val="heading 5"/>
    <w:basedOn w:val="Normal"/>
    <w:next w:val="Normal"/>
    <w:link w:val="Balk5Char"/>
    <w:autoRedefine/>
    <w:uiPriority w:val="9"/>
    <w:unhideWhenUsed/>
    <w:qFormat/>
    <w:rsid w:val="00210FC4"/>
    <w:pPr>
      <w:keepNext/>
      <w:keepLines/>
      <w:numPr>
        <w:numId w:val="5"/>
      </w:numPr>
      <w:spacing w:before="120" w:after="120"/>
      <w:ind w:left="1134" w:hanging="283"/>
      <w:outlineLvl w:val="4"/>
    </w:pPr>
    <w:rPr>
      <w:rFonts w:eastAsiaTheme="majorEastAsia" w:cstheme="majorBidi"/>
      <w:b/>
      <w:lang w:val="es-ES"/>
    </w:rPr>
  </w:style>
  <w:style w:type="paragraph" w:styleId="Balk6">
    <w:name w:val="heading 6"/>
    <w:basedOn w:val="Normal"/>
    <w:next w:val="Normal"/>
    <w:link w:val="Balk6Char"/>
    <w:autoRedefine/>
    <w:uiPriority w:val="9"/>
    <w:unhideWhenUsed/>
    <w:qFormat/>
    <w:rsid w:val="006114AE"/>
    <w:pPr>
      <w:keepNext/>
      <w:keepLines/>
      <w:numPr>
        <w:numId w:val="3"/>
      </w:numPr>
      <w:spacing w:before="160" w:after="120"/>
      <w:ind w:left="1701" w:hanging="283"/>
      <w:outlineLvl w:val="5"/>
    </w:pPr>
    <w:rPr>
      <w:rFonts w:eastAsiaTheme="majorEastAsia"/>
      <w:b/>
      <w:bCs/>
    </w:rPr>
  </w:style>
  <w:style w:type="paragraph" w:styleId="Balk7">
    <w:name w:val="heading 7"/>
    <w:basedOn w:val="Normal"/>
    <w:next w:val="Normal"/>
    <w:link w:val="Balk7Char"/>
    <w:autoRedefine/>
    <w:uiPriority w:val="9"/>
    <w:unhideWhenUsed/>
    <w:qFormat/>
    <w:rsid w:val="006114AE"/>
    <w:pPr>
      <w:keepNext/>
      <w:keepLines/>
      <w:widowControl w:val="0"/>
      <w:numPr>
        <w:numId w:val="7"/>
      </w:numPr>
      <w:suppressLineNumbers/>
      <w:autoSpaceDE w:val="0"/>
      <w:autoSpaceDN w:val="0"/>
      <w:spacing w:before="160" w:after="120"/>
      <w:ind w:left="1985" w:hanging="284"/>
      <w:outlineLvl w:val="6"/>
    </w:pPr>
    <w:rPr>
      <w:rFonts w:eastAsiaTheme="majorEastAsia" w:cstheme="majorBidi"/>
      <w:b/>
      <w:iCs/>
      <w:shd w:val="clear" w:color="auto" w:fill="FFFFFF"/>
      <w:lang w:val="en-US"/>
    </w:rPr>
  </w:style>
  <w:style w:type="paragraph" w:styleId="Balk8">
    <w:name w:val="heading 8"/>
    <w:basedOn w:val="Normal"/>
    <w:next w:val="Normal"/>
    <w:link w:val="Balk8Char"/>
    <w:autoRedefine/>
    <w:uiPriority w:val="9"/>
    <w:unhideWhenUsed/>
    <w:qFormat/>
    <w:rsid w:val="006114AE"/>
    <w:pPr>
      <w:keepNext/>
      <w:keepLines/>
      <w:widowControl w:val="0"/>
      <w:numPr>
        <w:numId w:val="8"/>
      </w:numPr>
      <w:suppressLineNumbers/>
      <w:autoSpaceDE w:val="0"/>
      <w:autoSpaceDN w:val="0"/>
      <w:spacing w:before="160" w:after="120"/>
      <w:ind w:left="2268" w:hanging="283"/>
      <w:outlineLvl w:val="7"/>
    </w:pPr>
    <w:rPr>
      <w:rFonts w:eastAsia="TimesNewRoman" w:cstheme="majorBidi"/>
      <w:b/>
      <w:szCs w:val="21"/>
    </w:rPr>
  </w:style>
  <w:style w:type="paragraph" w:styleId="Balk9">
    <w:name w:val="heading 9"/>
    <w:basedOn w:val="Normal"/>
    <w:next w:val="Normal"/>
    <w:link w:val="Balk9Char"/>
    <w:autoRedefine/>
    <w:uiPriority w:val="9"/>
    <w:unhideWhenUsed/>
    <w:qFormat/>
    <w:rsid w:val="00155DEB"/>
    <w:pPr>
      <w:keepNext/>
      <w:keepLines/>
      <w:widowControl w:val="0"/>
      <w:numPr>
        <w:numId w:val="6"/>
      </w:numPr>
      <w:autoSpaceDE w:val="0"/>
      <w:autoSpaceDN w:val="0"/>
      <w:spacing w:before="160" w:after="120" w:line="259" w:lineRule="auto"/>
      <w:jc w:val="left"/>
      <w:outlineLvl w:val="8"/>
    </w:pPr>
    <w:rPr>
      <w:rFonts w:asciiTheme="minorHAnsi" w:eastAsiaTheme="majorEastAsia" w:hAnsiTheme="minorHAnsi" w:cstheme="majorBidi"/>
      <w:b/>
      <w:iCs/>
      <w:kern w:val="2"/>
      <w:szCs w:val="21"/>
      <w:shd w:val="clear" w:color="auto" w:fill="FFFFFF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TAP">
    <w:name w:val="HİTAP"/>
    <w:basedOn w:val="Normal"/>
    <w:next w:val="Normal"/>
    <w:link w:val="HTAPChar"/>
    <w:autoRedefine/>
    <w:qFormat/>
    <w:rsid w:val="00C052B1"/>
    <w:rPr>
      <w:b/>
      <w:caps/>
    </w:rPr>
  </w:style>
  <w:style w:type="character" w:customStyle="1" w:styleId="HTAPChar">
    <w:name w:val="HİTAP Char"/>
    <w:basedOn w:val="VarsaylanParagrafYazTipi"/>
    <w:link w:val="HTAP"/>
    <w:rsid w:val="00C052B1"/>
    <w:rPr>
      <w:rFonts w:ascii="Calibri Light" w:hAnsi="Calibri Light" w:cs="Calibri Light"/>
      <w:b/>
      <w:caps/>
      <w:kern w:val="0"/>
      <w:sz w:val="24"/>
      <w:szCs w:val="24"/>
    </w:rPr>
  </w:style>
  <w:style w:type="character" w:customStyle="1" w:styleId="Balk2Char">
    <w:name w:val="Başlık 2 Char"/>
    <w:aliases w:val="KONU BAŞLIĞI 1 Char"/>
    <w:basedOn w:val="VarsaylanParagrafYazTipi"/>
    <w:link w:val="Balk2"/>
    <w:uiPriority w:val="9"/>
    <w:rsid w:val="00155DEB"/>
    <w:rPr>
      <w:rFonts w:eastAsiaTheme="majorEastAsia" w:cstheme="majorBidi"/>
      <w:b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6114AE"/>
    <w:rPr>
      <w:rFonts w:asciiTheme="majorHAnsi" w:eastAsiaTheme="majorEastAsia" w:hAnsiTheme="majorHAnsi" w:cstheme="majorBidi"/>
      <w:b/>
      <w:color w:val="2E74B5" w:themeColor="accent5" w:themeShade="B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C466EB"/>
    <w:rPr>
      <w:rFonts w:asciiTheme="majorHAnsi" w:eastAsiaTheme="majorEastAsia" w:hAnsiTheme="majorHAnsi" w:cstheme="majorBidi"/>
      <w:b/>
      <w:iCs/>
      <w:caps/>
      <w:color w:val="1F4E79" w:themeColor="accent5" w:themeShade="80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210FC4"/>
    <w:rPr>
      <w:rFonts w:ascii="Calibri Light" w:eastAsiaTheme="majorEastAsia" w:hAnsi="Calibri Light" w:cstheme="majorBidi"/>
      <w:b/>
      <w:kern w:val="0"/>
      <w:sz w:val="24"/>
      <w:szCs w:val="24"/>
      <w:lang w:val="es-ES"/>
    </w:rPr>
  </w:style>
  <w:style w:type="character" w:customStyle="1" w:styleId="Balk6Char">
    <w:name w:val="Başlık 6 Char"/>
    <w:basedOn w:val="VarsaylanParagrafYazTipi"/>
    <w:link w:val="Balk6"/>
    <w:uiPriority w:val="9"/>
    <w:rsid w:val="006114AE"/>
    <w:rPr>
      <w:rFonts w:ascii="Calibri" w:eastAsiaTheme="majorEastAsia" w:hAnsi="Calibri" w:cs="Calibri Light"/>
      <w:b/>
      <w:bCs/>
      <w:kern w:val="0"/>
      <w:sz w:val="24"/>
      <w:szCs w:val="24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rsid w:val="006114AE"/>
    <w:rPr>
      <w:rFonts w:ascii="Calibri" w:eastAsiaTheme="majorEastAsia" w:hAnsi="Calibri" w:cstheme="majorBidi"/>
      <w:b/>
      <w:iCs/>
      <w:kern w:val="0"/>
      <w:sz w:val="24"/>
      <w:szCs w:val="24"/>
      <w:lang w:val="en-US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rsid w:val="006114AE"/>
    <w:rPr>
      <w:rFonts w:ascii="Calibri" w:eastAsia="TimesNewRoman" w:hAnsi="Calibri" w:cstheme="majorBidi"/>
      <w:b/>
      <w:kern w:val="0"/>
      <w:sz w:val="24"/>
      <w:szCs w:val="21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rsid w:val="00155DEB"/>
    <w:rPr>
      <w:rFonts w:eastAsiaTheme="majorEastAsia" w:cstheme="majorBidi"/>
      <w:b/>
      <w:iCs/>
      <w:sz w:val="24"/>
      <w:szCs w:val="21"/>
      <w:lang w:val="en-US"/>
    </w:rPr>
  </w:style>
  <w:style w:type="paragraph" w:styleId="Altyaz">
    <w:name w:val="Subtitle"/>
    <w:aliases w:val="DİPNOT"/>
    <w:basedOn w:val="DipnotMetni"/>
    <w:link w:val="AltyazChar"/>
    <w:autoRedefine/>
    <w:qFormat/>
    <w:rsid w:val="00176F33"/>
    <w:rPr>
      <w:noProof/>
    </w:rPr>
  </w:style>
  <w:style w:type="character" w:customStyle="1" w:styleId="AltyazChar">
    <w:name w:val="Altyazı Char"/>
    <w:aliases w:val="DİPNOT Char"/>
    <w:basedOn w:val="DipnotMetniChar"/>
    <w:link w:val="Altyaz"/>
    <w:rsid w:val="00176F33"/>
    <w:rPr>
      <w:rFonts w:ascii="Calibri Light" w:hAnsi="Calibri Light"/>
      <w:noProof/>
      <w:kern w:val="0"/>
      <w:sz w:val="20"/>
      <w:szCs w:val="20"/>
      <w14:ligatures w14:val="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76F33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76F33"/>
    <w:rPr>
      <w:sz w:val="20"/>
      <w:szCs w:val="20"/>
    </w:rPr>
  </w:style>
  <w:style w:type="paragraph" w:customStyle="1" w:styleId="EK">
    <w:name w:val="EK"/>
    <w:basedOn w:val="Normal"/>
    <w:next w:val="Normal"/>
    <w:link w:val="EKChar"/>
    <w:autoRedefine/>
    <w:qFormat/>
    <w:rsid w:val="00176F33"/>
    <w:rPr>
      <w:b/>
      <w:i/>
      <w:smallCaps/>
      <w:lang w:val="en-US"/>
    </w:rPr>
  </w:style>
  <w:style w:type="character" w:customStyle="1" w:styleId="EKChar">
    <w:name w:val="EK Char"/>
    <w:basedOn w:val="VarsaylanParagrafYazTipi"/>
    <w:link w:val="EK"/>
    <w:rsid w:val="00176F33"/>
    <w:rPr>
      <w:rFonts w:ascii="Calibri Light" w:hAnsi="Calibri Light"/>
      <w:b/>
      <w:i/>
      <w:smallCaps/>
      <w:sz w:val="24"/>
      <w:lang w:val="en-US"/>
    </w:rPr>
  </w:style>
  <w:style w:type="paragraph" w:customStyle="1" w:styleId="fade">
    <w:name w:val="İfade"/>
    <w:basedOn w:val="Normal"/>
    <w:next w:val="Normal"/>
    <w:link w:val="fadeChar"/>
    <w:autoRedefine/>
    <w:qFormat/>
    <w:rsid w:val="00176F33"/>
    <w:rPr>
      <w:rFonts w:ascii="Candara" w:hAnsi="Candara"/>
      <w:b/>
      <w:bCs/>
      <w:i/>
      <w:iCs/>
    </w:rPr>
  </w:style>
  <w:style w:type="character" w:customStyle="1" w:styleId="fadeChar">
    <w:name w:val="İfade Char"/>
    <w:basedOn w:val="VarsaylanParagrafYazTipi"/>
    <w:link w:val="fade"/>
    <w:rsid w:val="00176F33"/>
    <w:rPr>
      <w:rFonts w:ascii="Candara" w:hAnsi="Candara"/>
      <w:b/>
      <w:bCs/>
      <w:i/>
      <w:iCs/>
      <w:sz w:val="24"/>
    </w:rPr>
  </w:style>
  <w:style w:type="paragraph" w:customStyle="1" w:styleId="SM">
    <w:name w:val="İSİM"/>
    <w:basedOn w:val="Normal"/>
    <w:link w:val="SMChar"/>
    <w:autoRedefine/>
    <w:qFormat/>
    <w:rsid w:val="00176F33"/>
    <w:pPr>
      <w:jc w:val="center"/>
    </w:pPr>
    <w:rPr>
      <w:rFonts w:eastAsiaTheme="majorEastAsia" w:cstheme="majorBidi"/>
      <w:b/>
      <w:noProof/>
      <w:spacing w:val="-10"/>
      <w:kern w:val="28"/>
      <w:szCs w:val="56"/>
      <w:lang w:val="en-US"/>
    </w:rPr>
  </w:style>
  <w:style w:type="character" w:customStyle="1" w:styleId="SMChar">
    <w:name w:val="İSİM Char"/>
    <w:basedOn w:val="VarsaylanParagrafYazTipi"/>
    <w:link w:val="SM"/>
    <w:rsid w:val="00176F33"/>
    <w:rPr>
      <w:rFonts w:ascii="Calibri Light" w:eastAsiaTheme="majorEastAsia" w:hAnsi="Calibri Light" w:cstheme="majorBidi"/>
      <w:b/>
      <w:noProof/>
      <w:spacing w:val="-10"/>
      <w:kern w:val="28"/>
      <w:sz w:val="24"/>
      <w:szCs w:val="56"/>
      <w:lang w:val="en-US"/>
    </w:rPr>
  </w:style>
  <w:style w:type="paragraph" w:customStyle="1" w:styleId="Referans">
    <w:name w:val="Referans"/>
    <w:basedOn w:val="Normal"/>
    <w:next w:val="Normal"/>
    <w:link w:val="ReferansChar"/>
    <w:autoRedefine/>
    <w:qFormat/>
    <w:rsid w:val="006114AE"/>
    <w:rPr>
      <w:rFonts w:ascii="Times New Roman" w:hAnsi="Times New Roman"/>
      <w:i/>
      <w:color w:val="5B9BD5" w:themeColor="accent5"/>
      <w:sz w:val="22"/>
    </w:rPr>
  </w:style>
  <w:style w:type="character" w:customStyle="1" w:styleId="ReferansChar">
    <w:name w:val="Referans Char"/>
    <w:basedOn w:val="VarsaylanParagrafYazTipi"/>
    <w:link w:val="Referans"/>
    <w:rsid w:val="006114AE"/>
    <w:rPr>
      <w:rFonts w:ascii="Times New Roman" w:hAnsi="Times New Roman" w:cs="SimSun"/>
      <w:i/>
      <w:color w:val="5B9BD5" w:themeColor="accent5"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176F33"/>
    <w:rPr>
      <w:rFonts w:ascii="Calibri Light" w:hAnsi="Calibri Light"/>
      <w:b/>
      <w:i/>
      <w:iCs/>
      <w:sz w:val="24"/>
    </w:rPr>
  </w:style>
  <w:style w:type="paragraph" w:styleId="Alnt">
    <w:name w:val="Quote"/>
    <w:basedOn w:val="Normal"/>
    <w:next w:val="Normal"/>
    <w:link w:val="AlntChar"/>
    <w:autoRedefine/>
    <w:uiPriority w:val="29"/>
    <w:qFormat/>
    <w:rsid w:val="00155DEB"/>
    <w:pPr>
      <w:spacing w:before="200" w:line="259" w:lineRule="auto"/>
      <w:ind w:left="864" w:right="864" w:firstLine="0"/>
    </w:pPr>
    <w:rPr>
      <w:rFonts w:asciiTheme="minorHAnsi" w:hAnsiTheme="minorHAnsi" w:cstheme="minorBidi"/>
      <w:bCs/>
      <w:i/>
      <w:iCs/>
      <w:color w:val="404040" w:themeColor="text1" w:themeTint="BF"/>
      <w:kern w:val="2"/>
      <w:sz w:val="22"/>
    </w:rPr>
  </w:style>
  <w:style w:type="character" w:customStyle="1" w:styleId="AlntChar">
    <w:name w:val="Alıntı Char"/>
    <w:basedOn w:val="VarsaylanParagrafYazTipi"/>
    <w:link w:val="Alnt"/>
    <w:uiPriority w:val="29"/>
    <w:rsid w:val="00155DEB"/>
    <w:rPr>
      <w:rFonts w:eastAsiaTheme="minorHAnsi"/>
      <w:bCs/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autoRedefine/>
    <w:uiPriority w:val="30"/>
    <w:qFormat/>
    <w:rsid w:val="00176F3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F33"/>
    <w:rPr>
      <w:rFonts w:ascii="Calibri Light" w:hAnsi="Calibri Light"/>
      <w:i/>
      <w:iCs/>
      <w:color w:val="4472C4" w:themeColor="accent1"/>
      <w:kern w:val="0"/>
      <w:sz w:val="24"/>
      <w14:ligatures w14:val="none"/>
    </w:rPr>
  </w:style>
  <w:style w:type="character" w:styleId="GlVurgulama">
    <w:name w:val="Intense Emphasis"/>
    <w:basedOn w:val="VarsaylanParagrafYazTipi"/>
    <w:uiPriority w:val="21"/>
    <w:qFormat/>
    <w:rsid w:val="00155DEB"/>
    <w:rPr>
      <w:i/>
      <w:iCs/>
      <w:color w:val="4472C4" w:themeColor="accent1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55468E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4"/>
      <w:szCs w:val="32"/>
      <w14:ligatures w14:val="none"/>
    </w:rPr>
  </w:style>
  <w:style w:type="character" w:styleId="Kpr">
    <w:name w:val="Hyperlink"/>
    <w:basedOn w:val="VarsaylanParagrafYazTipi"/>
    <w:uiPriority w:val="99"/>
    <w:unhideWhenUsed/>
    <w:rsid w:val="00334F2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34F2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2E78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doc.echr.coe.int/tur" TargetMode="External"/><Relationship Id="rId5" Type="http://schemas.openxmlformats.org/officeDocument/2006/relationships/hyperlink" Target="https://www.trkadirozturk.com.tr/wp-content/uploads/2024/02/Tazminat-Taleb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KADİR ÖZTÜRK</dc:creator>
  <cp:keywords/>
  <dc:description/>
  <cp:lastModifiedBy>KADİR ÖZTÜRK</cp:lastModifiedBy>
  <cp:revision>21</cp:revision>
  <dcterms:created xsi:type="dcterms:W3CDTF">2023-10-03T11:27:00Z</dcterms:created>
  <dcterms:modified xsi:type="dcterms:W3CDTF">2024-04-27T11:45:00Z</dcterms:modified>
</cp:coreProperties>
</file>